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62" w:rsidRPr="00D37162" w:rsidRDefault="00D37162" w:rsidP="00D37162">
      <w:pPr>
        <w:spacing w:after="0" w:line="324" w:lineRule="atLeast"/>
        <w:jc w:val="center"/>
        <w:outlineLvl w:val="0"/>
        <w:rPr>
          <w:rFonts w:ascii="Arial" w:eastAsia="Times New Roman" w:hAnsi="Arial" w:cs="Arial"/>
          <w:color w:val="333333"/>
          <w:kern w:val="36"/>
          <w:sz w:val="44"/>
          <w:szCs w:val="44"/>
          <w:lang w:eastAsia="ru-RU"/>
        </w:rPr>
      </w:pPr>
      <w:proofErr w:type="spellStart"/>
      <w:r w:rsidRPr="00D37162">
        <w:rPr>
          <w:rFonts w:ascii="Arial" w:eastAsia="Times New Roman" w:hAnsi="Arial" w:cs="Arial"/>
          <w:color w:val="333333"/>
          <w:kern w:val="36"/>
          <w:sz w:val="44"/>
          <w:szCs w:val="44"/>
          <w:lang w:eastAsia="ru-RU"/>
        </w:rPr>
        <w:t>Микрофинансовая</w:t>
      </w:r>
      <w:proofErr w:type="spellEnd"/>
      <w:r w:rsidRPr="00D37162">
        <w:rPr>
          <w:rFonts w:ascii="Arial" w:eastAsia="Times New Roman" w:hAnsi="Arial" w:cs="Arial"/>
          <w:color w:val="333333"/>
          <w:kern w:val="36"/>
          <w:sz w:val="44"/>
          <w:szCs w:val="44"/>
          <w:lang w:eastAsia="ru-RU"/>
        </w:rPr>
        <w:t xml:space="preserve"> компания </w:t>
      </w:r>
      <w:proofErr w:type="spellStart"/>
      <w:r w:rsidRPr="00D37162">
        <w:rPr>
          <w:rFonts w:ascii="Arial" w:eastAsia="Times New Roman" w:hAnsi="Arial" w:cs="Arial"/>
          <w:color w:val="333333"/>
          <w:kern w:val="36"/>
          <w:sz w:val="44"/>
          <w:szCs w:val="44"/>
          <w:lang w:eastAsia="ru-RU"/>
        </w:rPr>
        <w:t>Прикамья</w:t>
      </w:r>
      <w:proofErr w:type="spellEnd"/>
      <w:r w:rsidRPr="00D37162">
        <w:rPr>
          <w:rFonts w:ascii="Arial" w:eastAsia="Times New Roman" w:hAnsi="Arial" w:cs="Arial"/>
          <w:color w:val="333333"/>
          <w:kern w:val="36"/>
          <w:sz w:val="44"/>
          <w:szCs w:val="44"/>
          <w:lang w:eastAsia="ru-RU"/>
        </w:rPr>
        <w:t xml:space="preserve"> за шесть месяцев выдала предпринимателям льготных займов на 450 млн рублей</w:t>
      </w:r>
    </w:p>
    <w:p w:rsidR="00D37162" w:rsidRPr="00D37162" w:rsidRDefault="00D37162" w:rsidP="00D37162">
      <w:pPr>
        <w:shd w:val="clear" w:color="auto" w:fill="FFFFFF"/>
        <w:spacing w:after="0" w:line="240" w:lineRule="auto"/>
        <w:rPr>
          <w:rFonts w:ascii="Arial" w:eastAsia="Times New Roman" w:hAnsi="Arial" w:cs="Arial"/>
          <w:color w:val="333333"/>
          <w:sz w:val="23"/>
          <w:szCs w:val="23"/>
          <w:lang w:eastAsia="ru-RU"/>
        </w:rPr>
      </w:pPr>
      <w:r w:rsidRPr="00D37162">
        <w:rPr>
          <w:rFonts w:ascii="Arial" w:eastAsia="Times New Roman" w:hAnsi="Arial" w:cs="Arial"/>
          <w:color w:val="333333"/>
          <w:sz w:val="23"/>
          <w:szCs w:val="23"/>
          <w:lang w:eastAsia="ru-RU"/>
        </w:rPr>
        <w:t> </w:t>
      </w:r>
    </w:p>
    <w:p w:rsidR="00D37162" w:rsidRPr="00D37162" w:rsidRDefault="00D37162" w:rsidP="00D37162">
      <w:pPr>
        <w:shd w:val="clear" w:color="auto" w:fill="FFFFFF"/>
        <w:spacing w:after="0" w:line="240" w:lineRule="auto"/>
        <w:rPr>
          <w:rFonts w:ascii="Arial" w:eastAsia="Times New Roman" w:hAnsi="Arial" w:cs="Arial"/>
          <w:color w:val="333333"/>
          <w:sz w:val="23"/>
          <w:szCs w:val="23"/>
          <w:lang w:eastAsia="ru-RU"/>
        </w:rPr>
      </w:pPr>
      <w:r w:rsidRPr="00D37162">
        <w:rPr>
          <w:rFonts w:ascii="Arial" w:eastAsia="Times New Roman" w:hAnsi="Arial" w:cs="Arial"/>
          <w:color w:val="333333"/>
          <w:sz w:val="23"/>
          <w:szCs w:val="23"/>
          <w:lang w:eastAsia="ru-RU"/>
        </w:rPr>
        <w:t xml:space="preserve">Агентство по развитию малого и среднего предпринимательства Пермского края (МСП) представило результаты </w:t>
      </w:r>
      <w:proofErr w:type="spellStart"/>
      <w:r w:rsidRPr="00D37162">
        <w:rPr>
          <w:rFonts w:ascii="Arial" w:eastAsia="Times New Roman" w:hAnsi="Arial" w:cs="Arial"/>
          <w:color w:val="333333"/>
          <w:sz w:val="23"/>
          <w:szCs w:val="23"/>
          <w:lang w:eastAsia="ru-RU"/>
        </w:rPr>
        <w:t>микрофинансовой</w:t>
      </w:r>
      <w:proofErr w:type="spellEnd"/>
      <w:r w:rsidRPr="00D37162">
        <w:rPr>
          <w:rFonts w:ascii="Arial" w:eastAsia="Times New Roman" w:hAnsi="Arial" w:cs="Arial"/>
          <w:color w:val="333333"/>
          <w:sz w:val="23"/>
          <w:szCs w:val="23"/>
          <w:lang w:eastAsia="ru-RU"/>
        </w:rPr>
        <w:t xml:space="preserve"> поддержки бизнеса </w:t>
      </w:r>
      <w:proofErr w:type="spellStart"/>
      <w:r w:rsidRPr="00D37162">
        <w:rPr>
          <w:rFonts w:ascii="Arial" w:eastAsia="Times New Roman" w:hAnsi="Arial" w:cs="Arial"/>
          <w:color w:val="333333"/>
          <w:sz w:val="23"/>
          <w:szCs w:val="23"/>
          <w:lang w:eastAsia="ru-RU"/>
        </w:rPr>
        <w:t>Прикамья</w:t>
      </w:r>
      <w:proofErr w:type="spellEnd"/>
      <w:r w:rsidRPr="00D37162">
        <w:rPr>
          <w:rFonts w:ascii="Arial" w:eastAsia="Times New Roman" w:hAnsi="Arial" w:cs="Arial"/>
          <w:color w:val="333333"/>
          <w:sz w:val="23"/>
          <w:szCs w:val="23"/>
          <w:lang w:eastAsia="ru-RU"/>
        </w:rPr>
        <w:t xml:space="preserve"> за первое полугодие текущего года. За этот период в рамках национальн</w:t>
      </w:r>
      <w:bookmarkStart w:id="0" w:name="_GoBack"/>
      <w:bookmarkEnd w:id="0"/>
      <w:r w:rsidRPr="00D37162">
        <w:rPr>
          <w:rFonts w:ascii="Arial" w:eastAsia="Times New Roman" w:hAnsi="Arial" w:cs="Arial"/>
          <w:color w:val="333333"/>
          <w:sz w:val="23"/>
          <w:szCs w:val="23"/>
          <w:lang w:eastAsia="ru-RU"/>
        </w:rPr>
        <w:t xml:space="preserve">ого проекта «Малое и среднее предпринимательство и поддержка индивидуальной предпринимательской инициативы» предприниматели края привлекли 456 млн руб. Государственной </w:t>
      </w:r>
      <w:proofErr w:type="spellStart"/>
      <w:r w:rsidRPr="00D37162">
        <w:rPr>
          <w:rFonts w:ascii="Arial" w:eastAsia="Times New Roman" w:hAnsi="Arial" w:cs="Arial"/>
          <w:color w:val="333333"/>
          <w:sz w:val="23"/>
          <w:szCs w:val="23"/>
          <w:lang w:eastAsia="ru-RU"/>
        </w:rPr>
        <w:t>микрофинансовой</w:t>
      </w:r>
      <w:proofErr w:type="spellEnd"/>
      <w:r w:rsidRPr="00D37162">
        <w:rPr>
          <w:rFonts w:ascii="Arial" w:eastAsia="Times New Roman" w:hAnsi="Arial" w:cs="Arial"/>
          <w:color w:val="333333"/>
          <w:sz w:val="23"/>
          <w:szCs w:val="23"/>
          <w:lang w:eastAsia="ru-RU"/>
        </w:rPr>
        <w:t xml:space="preserve"> поддержкой в виде льготных </w:t>
      </w:r>
      <w:proofErr w:type="spellStart"/>
      <w:r w:rsidRPr="00D37162">
        <w:rPr>
          <w:rFonts w:ascii="Arial" w:eastAsia="Times New Roman" w:hAnsi="Arial" w:cs="Arial"/>
          <w:color w:val="333333"/>
          <w:sz w:val="23"/>
          <w:szCs w:val="23"/>
          <w:lang w:eastAsia="ru-RU"/>
        </w:rPr>
        <w:t>микрозаймов</w:t>
      </w:r>
      <w:proofErr w:type="spellEnd"/>
      <w:r w:rsidRPr="00D37162">
        <w:rPr>
          <w:rFonts w:ascii="Arial" w:eastAsia="Times New Roman" w:hAnsi="Arial" w:cs="Arial"/>
          <w:color w:val="333333"/>
          <w:sz w:val="23"/>
          <w:szCs w:val="23"/>
          <w:lang w:eastAsia="ru-RU"/>
        </w:rPr>
        <w:t xml:space="preserve"> воспользовались 203 предпринимателя и 21 </w:t>
      </w:r>
      <w:proofErr w:type="spellStart"/>
      <w:r w:rsidRPr="00D37162">
        <w:rPr>
          <w:rFonts w:ascii="Arial" w:eastAsia="Times New Roman" w:hAnsi="Arial" w:cs="Arial"/>
          <w:color w:val="333333"/>
          <w:sz w:val="23"/>
          <w:szCs w:val="23"/>
          <w:lang w:eastAsia="ru-RU"/>
        </w:rPr>
        <w:t>самозанятый</w:t>
      </w:r>
      <w:proofErr w:type="spellEnd"/>
      <w:r w:rsidRPr="00D37162">
        <w:rPr>
          <w:rFonts w:ascii="Arial" w:eastAsia="Times New Roman" w:hAnsi="Arial" w:cs="Arial"/>
          <w:color w:val="333333"/>
          <w:sz w:val="23"/>
          <w:szCs w:val="23"/>
          <w:lang w:eastAsia="ru-RU"/>
        </w:rPr>
        <w:t xml:space="preserve"> края.</w:t>
      </w:r>
      <w:r w:rsidRPr="00D37162">
        <w:rPr>
          <w:rFonts w:ascii="Arial" w:eastAsia="Times New Roman" w:hAnsi="Arial" w:cs="Arial"/>
          <w:color w:val="333333"/>
          <w:sz w:val="23"/>
          <w:szCs w:val="23"/>
          <w:lang w:eastAsia="ru-RU"/>
        </w:rPr>
        <w:br/>
      </w:r>
      <w:r w:rsidRPr="00D37162">
        <w:rPr>
          <w:rFonts w:ascii="Arial" w:eastAsia="Times New Roman" w:hAnsi="Arial" w:cs="Arial"/>
          <w:color w:val="333333"/>
          <w:sz w:val="23"/>
          <w:szCs w:val="23"/>
          <w:lang w:eastAsia="ru-RU"/>
        </w:rPr>
        <w:br/>
        <w:t xml:space="preserve">Генеральный директор </w:t>
      </w:r>
      <w:proofErr w:type="spellStart"/>
      <w:r w:rsidRPr="00D37162">
        <w:rPr>
          <w:rFonts w:ascii="Arial" w:eastAsia="Times New Roman" w:hAnsi="Arial" w:cs="Arial"/>
          <w:color w:val="333333"/>
          <w:sz w:val="23"/>
          <w:szCs w:val="23"/>
          <w:lang w:eastAsia="ru-RU"/>
        </w:rPr>
        <w:t>Микрофинансовой</w:t>
      </w:r>
      <w:proofErr w:type="spellEnd"/>
      <w:r w:rsidRPr="00D37162">
        <w:rPr>
          <w:rFonts w:ascii="Arial" w:eastAsia="Times New Roman" w:hAnsi="Arial" w:cs="Arial"/>
          <w:color w:val="333333"/>
          <w:sz w:val="23"/>
          <w:szCs w:val="23"/>
          <w:lang w:eastAsia="ru-RU"/>
        </w:rPr>
        <w:t xml:space="preserve"> компании предпринимательского финансирования Пермского края Ольга </w:t>
      </w:r>
      <w:proofErr w:type="spellStart"/>
      <w:r w:rsidRPr="00D37162">
        <w:rPr>
          <w:rFonts w:ascii="Arial" w:eastAsia="Times New Roman" w:hAnsi="Arial" w:cs="Arial"/>
          <w:color w:val="333333"/>
          <w:sz w:val="23"/>
          <w:szCs w:val="23"/>
          <w:lang w:eastAsia="ru-RU"/>
        </w:rPr>
        <w:t>Травникова</w:t>
      </w:r>
      <w:proofErr w:type="spellEnd"/>
      <w:r w:rsidRPr="00D37162">
        <w:rPr>
          <w:rFonts w:ascii="Arial" w:eastAsia="Times New Roman" w:hAnsi="Arial" w:cs="Arial"/>
          <w:color w:val="333333"/>
          <w:sz w:val="23"/>
          <w:szCs w:val="23"/>
          <w:lang w:eastAsia="ru-RU"/>
        </w:rPr>
        <w:t xml:space="preserve"> сообщила, что в настоящее время для предпринимателей края действуют шесть льготных </w:t>
      </w:r>
      <w:proofErr w:type="spellStart"/>
      <w:r w:rsidRPr="00D37162">
        <w:rPr>
          <w:rFonts w:ascii="Arial" w:eastAsia="Times New Roman" w:hAnsi="Arial" w:cs="Arial"/>
          <w:color w:val="333333"/>
          <w:sz w:val="23"/>
          <w:szCs w:val="23"/>
          <w:lang w:eastAsia="ru-RU"/>
        </w:rPr>
        <w:t>микрофинансовых</w:t>
      </w:r>
      <w:proofErr w:type="spellEnd"/>
      <w:r w:rsidRPr="00D37162">
        <w:rPr>
          <w:rFonts w:ascii="Arial" w:eastAsia="Times New Roman" w:hAnsi="Arial" w:cs="Arial"/>
          <w:color w:val="333333"/>
          <w:sz w:val="23"/>
          <w:szCs w:val="23"/>
          <w:lang w:eastAsia="ru-RU"/>
        </w:rPr>
        <w:t xml:space="preserve"> продуктов, рассчитанных на разные категории и степень зрелости бизнеса. В зависимости от категории заемщиков ставки по </w:t>
      </w:r>
      <w:proofErr w:type="spellStart"/>
      <w:r w:rsidRPr="00D37162">
        <w:rPr>
          <w:rFonts w:ascii="Arial" w:eastAsia="Times New Roman" w:hAnsi="Arial" w:cs="Arial"/>
          <w:color w:val="333333"/>
          <w:sz w:val="23"/>
          <w:szCs w:val="23"/>
          <w:lang w:eastAsia="ru-RU"/>
        </w:rPr>
        <w:t>микрозаймам</w:t>
      </w:r>
      <w:proofErr w:type="spellEnd"/>
      <w:r w:rsidRPr="00D37162">
        <w:rPr>
          <w:rFonts w:ascii="Arial" w:eastAsia="Times New Roman" w:hAnsi="Arial" w:cs="Arial"/>
          <w:color w:val="333333"/>
          <w:sz w:val="23"/>
          <w:szCs w:val="23"/>
          <w:lang w:eastAsia="ru-RU"/>
        </w:rPr>
        <w:t xml:space="preserve"> составляют от 3% до 7% годовых.</w:t>
      </w:r>
      <w:r w:rsidRPr="00D37162">
        <w:rPr>
          <w:rFonts w:ascii="Arial" w:eastAsia="Times New Roman" w:hAnsi="Arial" w:cs="Arial"/>
          <w:color w:val="333333"/>
          <w:sz w:val="23"/>
          <w:szCs w:val="23"/>
          <w:lang w:eastAsia="ru-RU"/>
        </w:rPr>
        <w:br/>
      </w:r>
      <w:r w:rsidRPr="00D37162">
        <w:rPr>
          <w:rFonts w:ascii="Arial" w:eastAsia="Times New Roman" w:hAnsi="Arial" w:cs="Arial"/>
          <w:color w:val="333333"/>
          <w:sz w:val="23"/>
          <w:szCs w:val="23"/>
          <w:lang w:eastAsia="ru-RU"/>
        </w:rPr>
        <w:br/>
        <w:t xml:space="preserve">Предельная сумма </w:t>
      </w:r>
      <w:proofErr w:type="spellStart"/>
      <w:r w:rsidRPr="00D37162">
        <w:rPr>
          <w:rFonts w:ascii="Arial" w:eastAsia="Times New Roman" w:hAnsi="Arial" w:cs="Arial"/>
          <w:color w:val="333333"/>
          <w:sz w:val="23"/>
          <w:szCs w:val="23"/>
          <w:lang w:eastAsia="ru-RU"/>
        </w:rPr>
        <w:t>микрозайма</w:t>
      </w:r>
      <w:proofErr w:type="spellEnd"/>
      <w:r w:rsidRPr="00D37162">
        <w:rPr>
          <w:rFonts w:ascii="Arial" w:eastAsia="Times New Roman" w:hAnsi="Arial" w:cs="Arial"/>
          <w:color w:val="333333"/>
          <w:sz w:val="23"/>
          <w:szCs w:val="23"/>
          <w:lang w:eastAsia="ru-RU"/>
        </w:rPr>
        <w:t xml:space="preserve"> для малого и среднего бизнеса составляет 5 млн руб. Для физических лиц, применяющих налог на профессиональный доход, лимит – 1 млн руб. Максимальный срок предоставления </w:t>
      </w:r>
      <w:proofErr w:type="spellStart"/>
      <w:r w:rsidRPr="00D37162">
        <w:rPr>
          <w:rFonts w:ascii="Arial" w:eastAsia="Times New Roman" w:hAnsi="Arial" w:cs="Arial"/>
          <w:color w:val="333333"/>
          <w:sz w:val="23"/>
          <w:szCs w:val="23"/>
          <w:lang w:eastAsia="ru-RU"/>
        </w:rPr>
        <w:t>микрозаймов</w:t>
      </w:r>
      <w:proofErr w:type="spellEnd"/>
      <w:r w:rsidRPr="00D37162">
        <w:rPr>
          <w:rFonts w:ascii="Arial" w:eastAsia="Times New Roman" w:hAnsi="Arial" w:cs="Arial"/>
          <w:color w:val="333333"/>
          <w:sz w:val="23"/>
          <w:szCs w:val="23"/>
          <w:lang w:eastAsia="ru-RU"/>
        </w:rPr>
        <w:t xml:space="preserve"> – 3 года. По ряду продуктов действует отсрочка оплаты основного долга от 6 до 12 месяцев. Кроме того, </w:t>
      </w:r>
      <w:proofErr w:type="spellStart"/>
      <w:r w:rsidRPr="00D37162">
        <w:rPr>
          <w:rFonts w:ascii="Arial" w:eastAsia="Times New Roman" w:hAnsi="Arial" w:cs="Arial"/>
          <w:color w:val="333333"/>
          <w:sz w:val="23"/>
          <w:szCs w:val="23"/>
          <w:lang w:eastAsia="ru-RU"/>
        </w:rPr>
        <w:t>микрозаймы</w:t>
      </w:r>
      <w:proofErr w:type="spellEnd"/>
      <w:r w:rsidRPr="00D37162">
        <w:rPr>
          <w:rFonts w:ascii="Arial" w:eastAsia="Times New Roman" w:hAnsi="Arial" w:cs="Arial"/>
          <w:color w:val="333333"/>
          <w:sz w:val="23"/>
          <w:szCs w:val="23"/>
          <w:lang w:eastAsia="ru-RU"/>
        </w:rPr>
        <w:t xml:space="preserve"> до 500 тыс. рублей можно оформить без основного обеспечения.</w:t>
      </w:r>
      <w:r w:rsidRPr="00D37162">
        <w:rPr>
          <w:rFonts w:ascii="Arial" w:eastAsia="Times New Roman" w:hAnsi="Arial" w:cs="Arial"/>
          <w:color w:val="333333"/>
          <w:sz w:val="23"/>
          <w:szCs w:val="23"/>
          <w:lang w:eastAsia="ru-RU"/>
        </w:rPr>
        <w:br/>
      </w:r>
      <w:r w:rsidRPr="00D37162">
        <w:rPr>
          <w:rFonts w:ascii="Arial" w:eastAsia="Times New Roman" w:hAnsi="Arial" w:cs="Arial"/>
          <w:color w:val="333333"/>
          <w:sz w:val="23"/>
          <w:szCs w:val="23"/>
          <w:lang w:eastAsia="ru-RU"/>
        </w:rPr>
        <w:br/>
        <w:t>«Самые востребованные виды займов – «</w:t>
      </w:r>
      <w:hyperlink r:id="rId5" w:tgtFrame="_blank" w:history="1">
        <w:r w:rsidRPr="00D37162">
          <w:rPr>
            <w:rFonts w:ascii="Arial" w:eastAsia="Times New Roman" w:hAnsi="Arial" w:cs="Arial"/>
            <w:color w:val="DC202E"/>
            <w:sz w:val="23"/>
            <w:szCs w:val="23"/>
            <w:u w:val="single"/>
            <w:lang w:eastAsia="ru-RU"/>
          </w:rPr>
          <w:t>Антикризисный</w:t>
        </w:r>
      </w:hyperlink>
      <w:r w:rsidRPr="00D37162">
        <w:rPr>
          <w:rFonts w:ascii="Arial" w:eastAsia="Times New Roman" w:hAnsi="Arial" w:cs="Arial"/>
          <w:color w:val="333333"/>
          <w:sz w:val="23"/>
          <w:szCs w:val="23"/>
          <w:lang w:eastAsia="ru-RU"/>
        </w:rPr>
        <w:t>» и «</w:t>
      </w:r>
      <w:hyperlink r:id="rId6" w:tgtFrame="_blank" w:history="1">
        <w:r w:rsidRPr="00D37162">
          <w:rPr>
            <w:rFonts w:ascii="Arial" w:eastAsia="Times New Roman" w:hAnsi="Arial" w:cs="Arial"/>
            <w:color w:val="DC202E"/>
            <w:sz w:val="23"/>
            <w:szCs w:val="23"/>
            <w:u w:val="single"/>
            <w:lang w:eastAsia="ru-RU"/>
          </w:rPr>
          <w:t>Стартовый</w:t>
        </w:r>
      </w:hyperlink>
      <w:r w:rsidRPr="00D37162">
        <w:rPr>
          <w:rFonts w:ascii="Arial" w:eastAsia="Times New Roman" w:hAnsi="Arial" w:cs="Arial"/>
          <w:color w:val="333333"/>
          <w:sz w:val="23"/>
          <w:szCs w:val="23"/>
          <w:lang w:eastAsia="ru-RU"/>
        </w:rPr>
        <w:t xml:space="preserve">» . Денежные средства можно получить под 3% годовых. В первом полугодии 2023 года по данным продуктам выдано свыше 150 </w:t>
      </w:r>
      <w:proofErr w:type="spellStart"/>
      <w:r w:rsidRPr="00D37162">
        <w:rPr>
          <w:rFonts w:ascii="Arial" w:eastAsia="Times New Roman" w:hAnsi="Arial" w:cs="Arial"/>
          <w:color w:val="333333"/>
          <w:sz w:val="23"/>
          <w:szCs w:val="23"/>
          <w:lang w:eastAsia="ru-RU"/>
        </w:rPr>
        <w:t>микрозаймов</w:t>
      </w:r>
      <w:proofErr w:type="spellEnd"/>
      <w:r w:rsidRPr="00D37162">
        <w:rPr>
          <w:rFonts w:ascii="Arial" w:eastAsia="Times New Roman" w:hAnsi="Arial" w:cs="Arial"/>
          <w:color w:val="333333"/>
          <w:sz w:val="23"/>
          <w:szCs w:val="23"/>
          <w:lang w:eastAsia="ru-RU"/>
        </w:rPr>
        <w:t xml:space="preserve"> на общую сумму 181 млн руб. По сравнению с аналогичным периодом предыдущего года наблюдаем значительный рост выданных денежных средств по </w:t>
      </w:r>
      <w:proofErr w:type="spellStart"/>
      <w:r w:rsidRPr="00D37162">
        <w:rPr>
          <w:rFonts w:ascii="Arial" w:eastAsia="Times New Roman" w:hAnsi="Arial" w:cs="Arial"/>
          <w:color w:val="333333"/>
          <w:sz w:val="23"/>
          <w:szCs w:val="23"/>
          <w:lang w:eastAsia="ru-RU"/>
        </w:rPr>
        <w:t>микрозайму</w:t>
      </w:r>
      <w:proofErr w:type="spellEnd"/>
      <w:r w:rsidRPr="00D37162">
        <w:rPr>
          <w:rFonts w:ascii="Arial" w:eastAsia="Times New Roman" w:hAnsi="Arial" w:cs="Arial"/>
          <w:color w:val="333333"/>
          <w:sz w:val="23"/>
          <w:szCs w:val="23"/>
          <w:lang w:eastAsia="ru-RU"/>
        </w:rPr>
        <w:t xml:space="preserve"> “Стартовый” – более чем на 90%», – отмечает Ольга </w:t>
      </w:r>
      <w:proofErr w:type="spellStart"/>
      <w:r w:rsidRPr="00D37162">
        <w:rPr>
          <w:rFonts w:ascii="Arial" w:eastAsia="Times New Roman" w:hAnsi="Arial" w:cs="Arial"/>
          <w:color w:val="333333"/>
          <w:sz w:val="23"/>
          <w:szCs w:val="23"/>
          <w:lang w:eastAsia="ru-RU"/>
        </w:rPr>
        <w:t>Травникова</w:t>
      </w:r>
      <w:proofErr w:type="spellEnd"/>
      <w:r w:rsidRPr="00D37162">
        <w:rPr>
          <w:rFonts w:ascii="Arial" w:eastAsia="Times New Roman" w:hAnsi="Arial" w:cs="Arial"/>
          <w:color w:val="333333"/>
          <w:sz w:val="23"/>
          <w:szCs w:val="23"/>
          <w:lang w:eastAsia="ru-RU"/>
        </w:rPr>
        <w:t>.</w:t>
      </w:r>
      <w:r w:rsidRPr="00D37162">
        <w:rPr>
          <w:rFonts w:ascii="Arial" w:eastAsia="Times New Roman" w:hAnsi="Arial" w:cs="Arial"/>
          <w:color w:val="333333"/>
          <w:sz w:val="23"/>
          <w:szCs w:val="23"/>
          <w:lang w:eastAsia="ru-RU"/>
        </w:rPr>
        <w:br/>
      </w:r>
      <w:r w:rsidRPr="00D37162">
        <w:rPr>
          <w:rFonts w:ascii="Arial" w:eastAsia="Times New Roman" w:hAnsi="Arial" w:cs="Arial"/>
          <w:color w:val="333333"/>
          <w:sz w:val="23"/>
          <w:szCs w:val="23"/>
          <w:lang w:eastAsia="ru-RU"/>
        </w:rPr>
        <w:br/>
        <w:t xml:space="preserve">Губернатор региона Дмитрий Махонин ранее отмечал, что на протяжении нескольких лет в </w:t>
      </w:r>
      <w:proofErr w:type="spellStart"/>
      <w:r w:rsidRPr="00D37162">
        <w:rPr>
          <w:rFonts w:ascii="Arial" w:eastAsia="Times New Roman" w:hAnsi="Arial" w:cs="Arial"/>
          <w:color w:val="333333"/>
          <w:sz w:val="23"/>
          <w:szCs w:val="23"/>
          <w:lang w:eastAsia="ru-RU"/>
        </w:rPr>
        <w:t>Прикамье</w:t>
      </w:r>
      <w:proofErr w:type="spellEnd"/>
      <w:r w:rsidRPr="00D37162">
        <w:rPr>
          <w:rFonts w:ascii="Arial" w:eastAsia="Times New Roman" w:hAnsi="Arial" w:cs="Arial"/>
          <w:color w:val="333333"/>
          <w:sz w:val="23"/>
          <w:szCs w:val="23"/>
          <w:lang w:eastAsia="ru-RU"/>
        </w:rPr>
        <w:t xml:space="preserve"> проводится системная работа по созданию в регионе благоприятного климата для предпринимательской деятельности. В частности, меняется налоговая политика, оптимизируются бизнес-процессы, сокращаются сроки оказания муниципальных услуг и многое другое – создается «экосистема» мер поддержки бизнеса по разным направлениям. Все эти шаги ориентированы на увеличение числа предпринимателей на территории региона. Это важно, так как бизнес является крупным работодателем, поэтому его развитие способствует решению вопросов занятости и повышению реальных доходов населения, а также привлечению частных инвестиций в реализацию социально значимых проектов.</w:t>
      </w:r>
      <w:r w:rsidRPr="00D37162">
        <w:rPr>
          <w:rFonts w:ascii="Arial" w:eastAsia="Times New Roman" w:hAnsi="Arial" w:cs="Arial"/>
          <w:color w:val="333333"/>
          <w:sz w:val="23"/>
          <w:szCs w:val="23"/>
          <w:lang w:eastAsia="ru-RU"/>
        </w:rPr>
        <w:br/>
      </w:r>
      <w:r w:rsidRPr="00D37162">
        <w:rPr>
          <w:rFonts w:ascii="Arial" w:eastAsia="Times New Roman" w:hAnsi="Arial" w:cs="Arial"/>
          <w:color w:val="333333"/>
          <w:sz w:val="23"/>
          <w:szCs w:val="23"/>
          <w:lang w:eastAsia="ru-RU"/>
        </w:rPr>
        <w:br/>
        <w:t xml:space="preserve">Отметим, предприниматели и </w:t>
      </w:r>
      <w:proofErr w:type="spellStart"/>
      <w:r w:rsidRPr="00D37162">
        <w:rPr>
          <w:rFonts w:ascii="Arial" w:eastAsia="Times New Roman" w:hAnsi="Arial" w:cs="Arial"/>
          <w:color w:val="333333"/>
          <w:sz w:val="23"/>
          <w:szCs w:val="23"/>
          <w:lang w:eastAsia="ru-RU"/>
        </w:rPr>
        <w:t>самозанятые</w:t>
      </w:r>
      <w:proofErr w:type="spellEnd"/>
      <w:r w:rsidRPr="00D37162">
        <w:rPr>
          <w:rFonts w:ascii="Arial" w:eastAsia="Times New Roman" w:hAnsi="Arial" w:cs="Arial"/>
          <w:color w:val="333333"/>
          <w:sz w:val="23"/>
          <w:szCs w:val="23"/>
          <w:lang w:eastAsia="ru-RU"/>
        </w:rPr>
        <w:t xml:space="preserve"> Пермского края могут подать заявку на получение </w:t>
      </w:r>
      <w:proofErr w:type="spellStart"/>
      <w:r w:rsidRPr="00D37162">
        <w:rPr>
          <w:rFonts w:ascii="Arial" w:eastAsia="Times New Roman" w:hAnsi="Arial" w:cs="Arial"/>
          <w:color w:val="333333"/>
          <w:sz w:val="23"/>
          <w:szCs w:val="23"/>
          <w:lang w:eastAsia="ru-RU"/>
        </w:rPr>
        <w:t>микрозаймов</w:t>
      </w:r>
      <w:proofErr w:type="spellEnd"/>
      <w:r w:rsidRPr="00D37162">
        <w:rPr>
          <w:rFonts w:ascii="Arial" w:eastAsia="Times New Roman" w:hAnsi="Arial" w:cs="Arial"/>
          <w:color w:val="333333"/>
          <w:sz w:val="23"/>
          <w:szCs w:val="23"/>
          <w:lang w:eastAsia="ru-RU"/>
        </w:rPr>
        <w:t xml:space="preserve"> в Доме предпринимателя (центр «Мой Бизнес») по адресу г. Пермь, ул. Ленина, 68 или в любом отделении МФЦ в крае. Консультации по телефону горячей линии 8 (800) 300-80-90.</w:t>
      </w:r>
      <w:r w:rsidRPr="00D37162">
        <w:rPr>
          <w:rFonts w:ascii="Arial" w:eastAsia="Times New Roman" w:hAnsi="Arial" w:cs="Arial"/>
          <w:color w:val="333333"/>
          <w:sz w:val="23"/>
          <w:szCs w:val="23"/>
          <w:lang w:eastAsia="ru-RU"/>
        </w:rPr>
        <w:br/>
      </w:r>
      <w:r w:rsidRPr="00D37162">
        <w:rPr>
          <w:rFonts w:ascii="Arial" w:eastAsia="Times New Roman" w:hAnsi="Arial" w:cs="Arial"/>
          <w:color w:val="333333"/>
          <w:sz w:val="23"/>
          <w:szCs w:val="23"/>
          <w:lang w:eastAsia="ru-RU"/>
        </w:rPr>
        <w:br/>
        <w:t xml:space="preserve">Вся информация о правилах предоставления </w:t>
      </w:r>
      <w:proofErr w:type="spellStart"/>
      <w:r w:rsidRPr="00D37162">
        <w:rPr>
          <w:rFonts w:ascii="Arial" w:eastAsia="Times New Roman" w:hAnsi="Arial" w:cs="Arial"/>
          <w:color w:val="333333"/>
          <w:sz w:val="23"/>
          <w:szCs w:val="23"/>
          <w:lang w:eastAsia="ru-RU"/>
        </w:rPr>
        <w:t>микрозаймов</w:t>
      </w:r>
      <w:proofErr w:type="spellEnd"/>
      <w:r w:rsidRPr="00D37162">
        <w:rPr>
          <w:rFonts w:ascii="Arial" w:eastAsia="Times New Roman" w:hAnsi="Arial" w:cs="Arial"/>
          <w:color w:val="333333"/>
          <w:sz w:val="23"/>
          <w:szCs w:val="23"/>
          <w:lang w:eastAsia="ru-RU"/>
        </w:rPr>
        <w:t>, видах займов и перечне документов размещена на </w:t>
      </w:r>
      <w:hyperlink r:id="rId7" w:tgtFrame="_blank" w:history="1">
        <w:r w:rsidRPr="00D37162">
          <w:rPr>
            <w:rFonts w:ascii="Arial" w:eastAsia="Times New Roman" w:hAnsi="Arial" w:cs="Arial"/>
            <w:color w:val="DC202E"/>
            <w:sz w:val="23"/>
            <w:szCs w:val="23"/>
            <w:u w:val="single"/>
            <w:lang w:eastAsia="ru-RU"/>
          </w:rPr>
          <w:t xml:space="preserve">сайте </w:t>
        </w:r>
        <w:proofErr w:type="spellStart"/>
        <w:r w:rsidRPr="00D37162">
          <w:rPr>
            <w:rFonts w:ascii="Arial" w:eastAsia="Times New Roman" w:hAnsi="Arial" w:cs="Arial"/>
            <w:color w:val="DC202E"/>
            <w:sz w:val="23"/>
            <w:szCs w:val="23"/>
            <w:u w:val="single"/>
            <w:lang w:eastAsia="ru-RU"/>
          </w:rPr>
          <w:t>Микрофинансовой</w:t>
        </w:r>
        <w:proofErr w:type="spellEnd"/>
        <w:r w:rsidRPr="00D37162">
          <w:rPr>
            <w:rFonts w:ascii="Arial" w:eastAsia="Times New Roman" w:hAnsi="Arial" w:cs="Arial"/>
            <w:color w:val="DC202E"/>
            <w:sz w:val="23"/>
            <w:szCs w:val="23"/>
            <w:u w:val="single"/>
            <w:lang w:eastAsia="ru-RU"/>
          </w:rPr>
          <w:t xml:space="preserve"> компании Пермского края.</w:t>
        </w:r>
      </w:hyperlink>
    </w:p>
    <w:p w:rsidR="00901436" w:rsidRDefault="00901436"/>
    <w:sectPr w:rsidR="00901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922A0"/>
    <w:multiLevelType w:val="multilevel"/>
    <w:tmpl w:val="1F2E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62"/>
    <w:rsid w:val="00901436"/>
    <w:rsid w:val="00D37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5A6EC-A3CB-4AAF-A29A-2B5BADDB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371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16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37162"/>
    <w:rPr>
      <w:color w:val="0000FF"/>
      <w:u w:val="single"/>
    </w:rPr>
  </w:style>
  <w:style w:type="character" w:customStyle="1" w:styleId="date">
    <w:name w:val="date"/>
    <w:basedOn w:val="a0"/>
    <w:rsid w:val="00D37162"/>
  </w:style>
  <w:style w:type="paragraph" w:styleId="a4">
    <w:name w:val="Balloon Text"/>
    <w:basedOn w:val="a"/>
    <w:link w:val="a5"/>
    <w:uiPriority w:val="99"/>
    <w:semiHidden/>
    <w:unhideWhenUsed/>
    <w:rsid w:val="00D371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37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42463">
      <w:bodyDiv w:val="1"/>
      <w:marLeft w:val="0"/>
      <w:marRight w:val="0"/>
      <w:marTop w:val="0"/>
      <w:marBottom w:val="0"/>
      <w:divBdr>
        <w:top w:val="none" w:sz="0" w:space="0" w:color="auto"/>
        <w:left w:val="none" w:sz="0" w:space="0" w:color="auto"/>
        <w:bottom w:val="none" w:sz="0" w:space="0" w:color="auto"/>
        <w:right w:val="none" w:sz="0" w:space="0" w:color="auto"/>
      </w:divBdr>
      <w:divsChild>
        <w:div w:id="50928671">
          <w:marLeft w:val="-240"/>
          <w:marRight w:val="-240"/>
          <w:marTop w:val="0"/>
          <w:marBottom w:val="0"/>
          <w:divBdr>
            <w:top w:val="none" w:sz="0" w:space="0" w:color="auto"/>
            <w:left w:val="none" w:sz="0" w:space="0" w:color="auto"/>
            <w:bottom w:val="none" w:sz="0" w:space="0" w:color="auto"/>
            <w:right w:val="none" w:sz="0" w:space="0" w:color="auto"/>
          </w:divBdr>
          <w:divsChild>
            <w:div w:id="1159425775">
              <w:marLeft w:val="0"/>
              <w:marRight w:val="0"/>
              <w:marTop w:val="0"/>
              <w:marBottom w:val="0"/>
              <w:divBdr>
                <w:top w:val="none" w:sz="0" w:space="0" w:color="auto"/>
                <w:left w:val="none" w:sz="0" w:space="0" w:color="auto"/>
                <w:bottom w:val="none" w:sz="0" w:space="0" w:color="auto"/>
                <w:right w:val="none" w:sz="0" w:space="0" w:color="auto"/>
              </w:divBdr>
              <w:divsChild>
                <w:div w:id="10993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7806">
          <w:marLeft w:val="0"/>
          <w:marRight w:val="0"/>
          <w:marTop w:val="0"/>
          <w:marBottom w:val="0"/>
          <w:divBdr>
            <w:top w:val="none" w:sz="0" w:space="0" w:color="auto"/>
            <w:left w:val="none" w:sz="0" w:space="0" w:color="auto"/>
            <w:bottom w:val="none" w:sz="0" w:space="0" w:color="auto"/>
            <w:right w:val="none" w:sz="0" w:space="0" w:color="auto"/>
          </w:divBdr>
          <w:divsChild>
            <w:div w:id="1133521780">
              <w:marLeft w:val="0"/>
              <w:marRight w:val="0"/>
              <w:marTop w:val="0"/>
              <w:marBottom w:val="0"/>
              <w:divBdr>
                <w:top w:val="none" w:sz="0" w:space="0" w:color="auto"/>
                <w:left w:val="none" w:sz="0" w:space="0" w:color="auto"/>
                <w:bottom w:val="none" w:sz="0" w:space="0" w:color="auto"/>
                <w:right w:val="none" w:sz="0" w:space="0" w:color="auto"/>
              </w:divBdr>
              <w:divsChild>
                <w:div w:id="2085487501">
                  <w:marLeft w:val="-240"/>
                  <w:marRight w:val="-240"/>
                  <w:marTop w:val="0"/>
                  <w:marBottom w:val="0"/>
                  <w:divBdr>
                    <w:top w:val="none" w:sz="0" w:space="0" w:color="auto"/>
                    <w:left w:val="none" w:sz="0" w:space="0" w:color="auto"/>
                    <w:bottom w:val="none" w:sz="0" w:space="0" w:color="auto"/>
                    <w:right w:val="none" w:sz="0" w:space="0" w:color="auto"/>
                  </w:divBdr>
                  <w:divsChild>
                    <w:div w:id="101532422">
                      <w:marLeft w:val="0"/>
                      <w:marRight w:val="0"/>
                      <w:marTop w:val="0"/>
                      <w:marBottom w:val="0"/>
                      <w:divBdr>
                        <w:top w:val="none" w:sz="0" w:space="0" w:color="auto"/>
                        <w:left w:val="none" w:sz="0" w:space="0" w:color="auto"/>
                        <w:bottom w:val="none" w:sz="0" w:space="0" w:color="auto"/>
                        <w:right w:val="none" w:sz="0" w:space="0" w:color="auto"/>
                      </w:divBdr>
                    </w:div>
                    <w:div w:id="561256179">
                      <w:marLeft w:val="0"/>
                      <w:marRight w:val="0"/>
                      <w:marTop w:val="0"/>
                      <w:marBottom w:val="0"/>
                      <w:divBdr>
                        <w:top w:val="none" w:sz="0" w:space="0" w:color="auto"/>
                        <w:left w:val="none" w:sz="0" w:space="0" w:color="auto"/>
                        <w:bottom w:val="none" w:sz="0" w:space="0" w:color="auto"/>
                        <w:right w:val="none" w:sz="0" w:space="0" w:color="auto"/>
                      </w:divBdr>
                      <w:divsChild>
                        <w:div w:id="127170516">
                          <w:marLeft w:val="0"/>
                          <w:marRight w:val="0"/>
                          <w:marTop w:val="0"/>
                          <w:marBottom w:val="0"/>
                          <w:divBdr>
                            <w:top w:val="none" w:sz="0" w:space="0" w:color="auto"/>
                            <w:left w:val="none" w:sz="0" w:space="0" w:color="auto"/>
                            <w:bottom w:val="none" w:sz="0" w:space="0" w:color="auto"/>
                            <w:right w:val="none" w:sz="0" w:space="0" w:color="auto"/>
                          </w:divBdr>
                          <w:divsChild>
                            <w:div w:id="1052660478">
                              <w:marLeft w:val="-240"/>
                              <w:marRight w:val="-240"/>
                              <w:marTop w:val="0"/>
                              <w:marBottom w:val="0"/>
                              <w:divBdr>
                                <w:top w:val="none" w:sz="0" w:space="0" w:color="auto"/>
                                <w:left w:val="none" w:sz="0" w:space="0" w:color="auto"/>
                                <w:bottom w:val="none" w:sz="0" w:space="0" w:color="auto"/>
                                <w:right w:val="none" w:sz="0" w:space="0" w:color="auto"/>
                              </w:divBdr>
                              <w:divsChild>
                                <w:div w:id="1286037552">
                                  <w:marLeft w:val="0"/>
                                  <w:marRight w:val="0"/>
                                  <w:marTop w:val="0"/>
                                  <w:marBottom w:val="0"/>
                                  <w:divBdr>
                                    <w:top w:val="none" w:sz="0" w:space="0" w:color="auto"/>
                                    <w:left w:val="none" w:sz="0" w:space="0" w:color="auto"/>
                                    <w:bottom w:val="none" w:sz="0" w:space="0" w:color="auto"/>
                                    <w:right w:val="none" w:sz="0" w:space="0" w:color="auto"/>
                                  </w:divBdr>
                                  <w:divsChild>
                                    <w:div w:id="1514344186">
                                      <w:marLeft w:val="0"/>
                                      <w:marRight w:val="0"/>
                                      <w:marTop w:val="0"/>
                                      <w:marBottom w:val="705"/>
                                      <w:divBdr>
                                        <w:top w:val="none" w:sz="0" w:space="0" w:color="auto"/>
                                        <w:left w:val="none" w:sz="0" w:space="0" w:color="auto"/>
                                        <w:bottom w:val="none" w:sz="0" w:space="0" w:color="auto"/>
                                        <w:right w:val="none" w:sz="0" w:space="0" w:color="auto"/>
                                      </w:divBdr>
                                    </w:div>
                                    <w:div w:id="1650401323">
                                      <w:marLeft w:val="0"/>
                                      <w:marRight w:val="0"/>
                                      <w:marTop w:val="0"/>
                                      <w:marBottom w:val="0"/>
                                      <w:divBdr>
                                        <w:top w:val="none" w:sz="0" w:space="0" w:color="auto"/>
                                        <w:left w:val="none" w:sz="0" w:space="0" w:color="auto"/>
                                        <w:bottom w:val="none" w:sz="0" w:space="0" w:color="auto"/>
                                        <w:right w:val="none" w:sz="0" w:space="0" w:color="auto"/>
                                      </w:divBdr>
                                      <w:divsChild>
                                        <w:div w:id="729691444">
                                          <w:marLeft w:val="0"/>
                                          <w:marRight w:val="0"/>
                                          <w:marTop w:val="0"/>
                                          <w:marBottom w:val="0"/>
                                          <w:divBdr>
                                            <w:top w:val="none" w:sz="0" w:space="0" w:color="auto"/>
                                            <w:left w:val="none" w:sz="0" w:space="0" w:color="auto"/>
                                            <w:bottom w:val="none" w:sz="0" w:space="0" w:color="auto"/>
                                            <w:right w:val="none" w:sz="0" w:space="0" w:color="auto"/>
                                          </w:divBdr>
                                        </w:div>
                                        <w:div w:id="475269784">
                                          <w:marLeft w:val="0"/>
                                          <w:marRight w:val="0"/>
                                          <w:marTop w:val="0"/>
                                          <w:marBottom w:val="0"/>
                                          <w:divBdr>
                                            <w:top w:val="none" w:sz="0" w:space="0" w:color="auto"/>
                                            <w:left w:val="none" w:sz="0" w:space="0" w:color="auto"/>
                                            <w:bottom w:val="none" w:sz="0" w:space="0" w:color="auto"/>
                                            <w:right w:val="none" w:sz="0" w:space="0" w:color="auto"/>
                                          </w:divBdr>
                                        </w:div>
                                      </w:divsChild>
                                    </w:div>
                                    <w:div w:id="3976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fk59.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fk59.ru/services/mikrozayem-startovyy-/" TargetMode="External"/><Relationship Id="rId5" Type="http://schemas.openxmlformats.org/officeDocument/2006/relationships/hyperlink" Target="https://mfk59.ru/services/mikrozayem-antikrizisni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cp:lastPrinted>2023-07-10T11:03:00Z</cp:lastPrinted>
  <dcterms:created xsi:type="dcterms:W3CDTF">2023-07-10T11:02:00Z</dcterms:created>
  <dcterms:modified xsi:type="dcterms:W3CDTF">2023-07-10T11:03:00Z</dcterms:modified>
</cp:coreProperties>
</file>